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30" w:rsidRDefault="00A47C12">
      <w:r w:rsidRPr="00A47C1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222500" cy="647700"/>
                <wp:effectExtent l="0" t="0" r="2222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12" w:rsidRPr="00E826FD" w:rsidRDefault="00A47C12" w:rsidP="00A47C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26FD">
                              <w:rPr>
                                <w:b/>
                                <w:sz w:val="28"/>
                                <w:szCs w:val="28"/>
                              </w:rPr>
                              <w:t>COMUNICADO DE PRENSA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E826FD">
                              <w:rPr>
                                <w:sz w:val="28"/>
                                <w:szCs w:val="28"/>
                              </w:rPr>
                              <w:t>9 de sep</w:t>
                            </w:r>
                            <w:bookmarkStart w:id="0" w:name="_GoBack"/>
                            <w:bookmarkEnd w:id="0"/>
                            <w:r w:rsidRPr="00E826FD">
                              <w:rPr>
                                <w:sz w:val="28"/>
                                <w:szCs w:val="28"/>
                              </w:rPr>
                              <w:t>tiembre 2015</w:t>
                            </w:r>
                          </w:p>
                          <w:p w:rsidR="00A47C12" w:rsidRDefault="00A47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8pt;margin-top:8.4pt;width:175pt;height:51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">
                <v:textbox>
                  <w:txbxContent>
                    <w:p w:rsidR="00A47C12" w:rsidRPr="00E826FD" w:rsidRDefault="00A47C12" w:rsidP="00A47C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26FD">
                        <w:rPr>
                          <w:b/>
                          <w:sz w:val="28"/>
                          <w:szCs w:val="28"/>
                        </w:rPr>
                        <w:t>COMUNICADO DE PRENSA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E826FD">
                        <w:rPr>
                          <w:sz w:val="28"/>
                          <w:szCs w:val="28"/>
                        </w:rPr>
                        <w:t>9 de sep</w:t>
                      </w:r>
                      <w:bookmarkStart w:id="1" w:name="_GoBack"/>
                      <w:bookmarkEnd w:id="1"/>
                      <w:r w:rsidRPr="00E826FD">
                        <w:rPr>
                          <w:sz w:val="28"/>
                          <w:szCs w:val="28"/>
                        </w:rPr>
                        <w:t>tiembre 2015</w:t>
                      </w:r>
                    </w:p>
                    <w:p w:rsidR="00A47C12" w:rsidRDefault="00A47C12"/>
                  </w:txbxContent>
                </v:textbox>
                <w10:wrap type="square" anchorx="margin"/>
              </v:shape>
            </w:pict>
          </mc:Fallback>
        </mc:AlternateContent>
      </w:r>
      <w:r w:rsidR="00931096">
        <w:rPr>
          <w:b/>
          <w:noProof/>
          <w:sz w:val="28"/>
          <w:szCs w:val="28"/>
          <w:lang w:eastAsia="es-CL"/>
        </w:rPr>
        <w:drawing>
          <wp:inline distT="0" distB="0" distL="0" distR="0">
            <wp:extent cx="1314450" cy="131070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-logo-transpar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24" cy="13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942" w:rsidRDefault="00E826FD" w:rsidP="00F31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P</w:t>
      </w:r>
      <w:r w:rsidR="00CF4942">
        <w:rPr>
          <w:b/>
          <w:sz w:val="28"/>
          <w:szCs w:val="28"/>
        </w:rPr>
        <w:t>ública a Presidentes de Perú, México y Chile</w:t>
      </w:r>
    </w:p>
    <w:p w:rsidR="00F319C5" w:rsidRDefault="00F319C5" w:rsidP="002A62ED">
      <w:pPr>
        <w:jc w:val="both"/>
        <w:rPr>
          <w:b/>
          <w:sz w:val="24"/>
          <w:szCs w:val="24"/>
        </w:rPr>
      </w:pPr>
    </w:p>
    <w:p w:rsidR="00E007C2" w:rsidRPr="00F319C5" w:rsidRDefault="00E007C2" w:rsidP="002A62ED">
      <w:pPr>
        <w:jc w:val="both"/>
        <w:rPr>
          <w:b/>
          <w:sz w:val="24"/>
          <w:szCs w:val="24"/>
        </w:rPr>
      </w:pPr>
      <w:r w:rsidRPr="00F319C5">
        <w:rPr>
          <w:b/>
          <w:sz w:val="24"/>
          <w:szCs w:val="24"/>
        </w:rPr>
        <w:t>Su</w:t>
      </w:r>
      <w:r w:rsidR="00FC0530" w:rsidRPr="00F319C5">
        <w:rPr>
          <w:b/>
          <w:sz w:val="24"/>
          <w:szCs w:val="24"/>
        </w:rPr>
        <w:t xml:space="preserve"> profunda preocupa</w:t>
      </w:r>
      <w:r w:rsidRPr="00F319C5">
        <w:rPr>
          <w:b/>
          <w:sz w:val="24"/>
          <w:szCs w:val="24"/>
        </w:rPr>
        <w:t>ción</w:t>
      </w:r>
      <w:r w:rsidR="00FC0530" w:rsidRPr="00F319C5">
        <w:rPr>
          <w:b/>
          <w:sz w:val="24"/>
          <w:szCs w:val="24"/>
        </w:rPr>
        <w:t xml:space="preserve"> por las negociaciones en torno al Tratado de Asociación Transpacífica (TPP) y sus implicaciones estratégicas para el futuro de los consumidores</w:t>
      </w:r>
      <w:r w:rsidR="00F319C5">
        <w:rPr>
          <w:b/>
          <w:sz w:val="24"/>
          <w:szCs w:val="24"/>
        </w:rPr>
        <w:t>,</w:t>
      </w:r>
      <w:r w:rsidR="00FC0530" w:rsidRPr="00F319C5">
        <w:rPr>
          <w:b/>
          <w:sz w:val="24"/>
          <w:szCs w:val="24"/>
        </w:rPr>
        <w:t xml:space="preserve"> </w:t>
      </w:r>
      <w:r w:rsidRPr="00F319C5">
        <w:rPr>
          <w:b/>
          <w:sz w:val="24"/>
          <w:szCs w:val="24"/>
        </w:rPr>
        <w:t>plantea</w:t>
      </w:r>
      <w:r w:rsidR="002A62ED" w:rsidRPr="00F319C5">
        <w:rPr>
          <w:b/>
          <w:sz w:val="24"/>
          <w:szCs w:val="24"/>
        </w:rPr>
        <w:t>ro</w:t>
      </w:r>
      <w:r w:rsidRPr="00F319C5">
        <w:rPr>
          <w:b/>
          <w:sz w:val="24"/>
          <w:szCs w:val="24"/>
        </w:rPr>
        <w:t>n</w:t>
      </w:r>
      <w:r w:rsidR="002A62ED" w:rsidRPr="00F319C5">
        <w:rPr>
          <w:b/>
          <w:sz w:val="24"/>
          <w:szCs w:val="24"/>
        </w:rPr>
        <w:t xml:space="preserve"> hoy</w:t>
      </w:r>
      <w:r w:rsidRPr="00F319C5">
        <w:rPr>
          <w:b/>
          <w:sz w:val="24"/>
          <w:szCs w:val="24"/>
        </w:rPr>
        <w:t xml:space="preserve"> o</w:t>
      </w:r>
      <w:r w:rsidRPr="00F319C5">
        <w:rPr>
          <w:b/>
          <w:sz w:val="24"/>
          <w:szCs w:val="24"/>
        </w:rPr>
        <w:t xml:space="preserve">rganizaciones de consumidores de Perú, México y Chile </w:t>
      </w:r>
      <w:r w:rsidRPr="00F319C5">
        <w:rPr>
          <w:b/>
          <w:sz w:val="24"/>
          <w:szCs w:val="24"/>
        </w:rPr>
        <w:t xml:space="preserve">en </w:t>
      </w:r>
      <w:r w:rsidRPr="00F319C5">
        <w:rPr>
          <w:b/>
          <w:sz w:val="24"/>
          <w:szCs w:val="24"/>
        </w:rPr>
        <w:t>una Carta Pública dirigida a los Presidentes de esos tres países latinoamericanos</w:t>
      </w:r>
      <w:r w:rsidRPr="00F319C5">
        <w:rPr>
          <w:b/>
          <w:sz w:val="24"/>
          <w:szCs w:val="24"/>
        </w:rPr>
        <w:t>.</w:t>
      </w:r>
    </w:p>
    <w:p w:rsidR="00FC0530" w:rsidRDefault="00D4773B" w:rsidP="002A62ED">
      <w:pPr>
        <w:jc w:val="both"/>
        <w:rPr>
          <w:sz w:val="24"/>
          <w:szCs w:val="24"/>
        </w:rPr>
      </w:pPr>
      <w:r>
        <w:rPr>
          <w:sz w:val="24"/>
          <w:szCs w:val="24"/>
        </w:rPr>
        <w:t>La Carta, firmada también</w:t>
      </w:r>
      <w:r w:rsidR="003B1DFB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 Oficina de Consumers International para América Latina y el Caribe</w:t>
      </w:r>
      <w:r>
        <w:rPr>
          <w:sz w:val="24"/>
          <w:szCs w:val="24"/>
        </w:rPr>
        <w:t xml:space="preserve">, señala que </w:t>
      </w:r>
      <w:r w:rsidR="00CE4488">
        <w:rPr>
          <w:sz w:val="24"/>
          <w:szCs w:val="24"/>
        </w:rPr>
        <w:t xml:space="preserve">desde que </w:t>
      </w:r>
      <w:r>
        <w:rPr>
          <w:sz w:val="24"/>
          <w:szCs w:val="24"/>
        </w:rPr>
        <w:t xml:space="preserve">comenzaron las negociaciones en torno a este tratado </w:t>
      </w:r>
      <w:r w:rsidR="00CE4488">
        <w:rPr>
          <w:sz w:val="24"/>
          <w:szCs w:val="24"/>
        </w:rPr>
        <w:t>su</w:t>
      </w:r>
      <w:r w:rsidR="00FC0530">
        <w:rPr>
          <w:sz w:val="24"/>
          <w:szCs w:val="24"/>
        </w:rPr>
        <w:t xml:space="preserve"> preocupación </w:t>
      </w:r>
      <w:r w:rsidR="00CE4488">
        <w:rPr>
          <w:sz w:val="24"/>
          <w:szCs w:val="24"/>
        </w:rPr>
        <w:t>“</w:t>
      </w:r>
      <w:r w:rsidR="00FC0530">
        <w:rPr>
          <w:sz w:val="24"/>
          <w:szCs w:val="24"/>
        </w:rPr>
        <w:t>por los contenidos que hemos podido conocer del tratado no ha hecho sino aumentar</w:t>
      </w:r>
      <w:r>
        <w:rPr>
          <w:sz w:val="24"/>
          <w:szCs w:val="24"/>
        </w:rPr>
        <w:t>”</w:t>
      </w:r>
      <w:r w:rsidR="00FC0530">
        <w:rPr>
          <w:sz w:val="24"/>
          <w:szCs w:val="24"/>
        </w:rPr>
        <w:t>.</w:t>
      </w:r>
    </w:p>
    <w:p w:rsidR="00FC0530" w:rsidRDefault="00D4773B" w:rsidP="002A62ED">
      <w:pPr>
        <w:jc w:val="both"/>
        <w:rPr>
          <w:sz w:val="24"/>
          <w:szCs w:val="24"/>
        </w:rPr>
      </w:pPr>
      <w:r>
        <w:rPr>
          <w:sz w:val="24"/>
          <w:szCs w:val="24"/>
        </w:rPr>
        <w:t>La Carta destaca las</w:t>
      </w:r>
      <w:r w:rsidR="00FC0530">
        <w:rPr>
          <w:sz w:val="24"/>
          <w:szCs w:val="24"/>
        </w:rPr>
        <w:t xml:space="preserve"> </w:t>
      </w:r>
      <w:r w:rsidR="00FC0530" w:rsidRPr="00EA165F">
        <w:rPr>
          <w:b/>
          <w:sz w:val="24"/>
          <w:szCs w:val="24"/>
        </w:rPr>
        <w:t>dificultades de acceso a los medicamentos</w:t>
      </w:r>
      <w:r w:rsidR="00FC0530">
        <w:rPr>
          <w:sz w:val="24"/>
          <w:szCs w:val="24"/>
        </w:rPr>
        <w:t xml:space="preserve"> contempladas en el TPP</w:t>
      </w:r>
      <w:r>
        <w:rPr>
          <w:sz w:val="24"/>
          <w:szCs w:val="24"/>
        </w:rPr>
        <w:t>, lo que “</w:t>
      </w:r>
      <w:r w:rsidR="00FC0530">
        <w:rPr>
          <w:sz w:val="24"/>
          <w:szCs w:val="24"/>
        </w:rPr>
        <w:t>vislumbra un difícil futuro no sólo para ciudadanas y ciudadanos de nuestros países que verán complicado su acceso a medicinas esenciales, sino para los propios Ministerios de Salud y las políticas públicas de salud</w:t>
      </w:r>
      <w:r w:rsidR="002A62ED">
        <w:rPr>
          <w:sz w:val="24"/>
          <w:szCs w:val="24"/>
        </w:rPr>
        <w:t>”</w:t>
      </w:r>
      <w:r w:rsidR="00FC0530">
        <w:rPr>
          <w:sz w:val="24"/>
          <w:szCs w:val="24"/>
        </w:rPr>
        <w:t>.</w:t>
      </w:r>
    </w:p>
    <w:p w:rsidR="002A62ED" w:rsidRDefault="002A62ED" w:rsidP="002A6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llaman la atención sobre las </w:t>
      </w:r>
      <w:r w:rsidRPr="00EA165F">
        <w:rPr>
          <w:b/>
          <w:sz w:val="24"/>
          <w:szCs w:val="24"/>
        </w:rPr>
        <w:t>dificultades de acceso</w:t>
      </w:r>
      <w:r>
        <w:rPr>
          <w:sz w:val="24"/>
          <w:szCs w:val="24"/>
        </w:rPr>
        <w:t xml:space="preserve"> que podrá haber para los der</w:t>
      </w:r>
      <w:r w:rsidR="00FC0530">
        <w:rPr>
          <w:sz w:val="24"/>
          <w:szCs w:val="24"/>
        </w:rPr>
        <w:t xml:space="preserve">echos </w:t>
      </w:r>
      <w:r>
        <w:rPr>
          <w:sz w:val="24"/>
          <w:szCs w:val="24"/>
        </w:rPr>
        <w:t xml:space="preserve">de los usuarios </w:t>
      </w:r>
      <w:r w:rsidR="00FC0530">
        <w:rPr>
          <w:sz w:val="24"/>
          <w:szCs w:val="24"/>
        </w:rPr>
        <w:t xml:space="preserve">en </w:t>
      </w:r>
      <w:r w:rsidR="00FC0530" w:rsidRPr="00EA165F">
        <w:rPr>
          <w:b/>
          <w:sz w:val="24"/>
          <w:szCs w:val="24"/>
        </w:rPr>
        <w:t>Internet</w:t>
      </w:r>
      <w:r>
        <w:rPr>
          <w:sz w:val="24"/>
          <w:szCs w:val="24"/>
        </w:rPr>
        <w:t>, “los que</w:t>
      </w:r>
      <w:r w:rsidR="00FC0530">
        <w:rPr>
          <w:sz w:val="24"/>
          <w:szCs w:val="24"/>
        </w:rPr>
        <w:t xml:space="preserve"> pueden verse conmocionados por los obstáculos que plantea este tratado al acceso al conocimiento</w:t>
      </w:r>
      <w:r>
        <w:rPr>
          <w:sz w:val="24"/>
          <w:szCs w:val="24"/>
        </w:rPr>
        <w:t>”.</w:t>
      </w:r>
    </w:p>
    <w:p w:rsidR="00FC0530" w:rsidRDefault="002A62ED" w:rsidP="002A62ED">
      <w:pPr>
        <w:jc w:val="both"/>
        <w:rPr>
          <w:rFonts w:eastAsia="Times New Roman" w:cs="Arial"/>
          <w:sz w:val="24"/>
          <w:szCs w:val="24"/>
          <w:lang w:eastAsia="es-CL"/>
        </w:rPr>
      </w:pPr>
      <w:r>
        <w:rPr>
          <w:sz w:val="24"/>
          <w:szCs w:val="24"/>
        </w:rPr>
        <w:t>“</w:t>
      </w:r>
      <w:r w:rsidR="00FC0530">
        <w:rPr>
          <w:rFonts w:eastAsia="Times New Roman" w:cs="Arial"/>
          <w:sz w:val="24"/>
          <w:szCs w:val="24"/>
          <w:lang w:eastAsia="es-CL"/>
        </w:rPr>
        <w:t>Nos alarma especialmente que bajo las normas estatales de solución de controversias sobre inversión propuestas por el TPP, las grandes empresas podrán demandar a los Estados ante un tribunal comercial privado internacional, por introducir nuevas leyes como,</w:t>
      </w:r>
      <w:r w:rsidR="00FC0530">
        <w:rPr>
          <w:rFonts w:eastAsia="Times New Roman" w:cs="Arial"/>
          <w:b/>
          <w:sz w:val="24"/>
          <w:szCs w:val="24"/>
          <w:lang w:eastAsia="es-CL"/>
        </w:rPr>
        <w:t xml:space="preserve"> </w:t>
      </w:r>
      <w:r w:rsidR="00FC0530">
        <w:rPr>
          <w:rFonts w:eastAsia="Times New Roman" w:cs="Arial"/>
          <w:sz w:val="24"/>
          <w:szCs w:val="24"/>
          <w:lang w:eastAsia="es-CL"/>
        </w:rPr>
        <w:t>por ejemplo,</w:t>
      </w:r>
      <w:r w:rsidR="00FC0530">
        <w:rPr>
          <w:rFonts w:eastAsia="Times New Roman" w:cs="Arial"/>
          <w:b/>
          <w:sz w:val="24"/>
          <w:szCs w:val="24"/>
          <w:lang w:eastAsia="es-CL"/>
        </w:rPr>
        <w:t xml:space="preserve"> leyes de protección al consumidor </w:t>
      </w:r>
      <w:r w:rsidR="00FC0530">
        <w:rPr>
          <w:rFonts w:eastAsia="Times New Roman" w:cs="Arial"/>
          <w:sz w:val="24"/>
          <w:szCs w:val="24"/>
          <w:lang w:eastAsia="es-CL"/>
        </w:rPr>
        <w:t>(incluidas nuevas normativas sobre etiquetados de alimentos y bebidas, servicios financieros y otras eventuales medidas a favor de los consumidores), que dañen sus negocios y que sabemos q</w:t>
      </w:r>
      <w:r>
        <w:rPr>
          <w:rFonts w:eastAsia="Times New Roman" w:cs="Arial"/>
          <w:sz w:val="24"/>
          <w:szCs w:val="24"/>
          <w:lang w:eastAsia="es-CL"/>
        </w:rPr>
        <w:t xml:space="preserve">ue algunos consideran desde ya </w:t>
      </w:r>
      <w:r w:rsidR="00FC0530" w:rsidRPr="002A62ED">
        <w:rPr>
          <w:rFonts w:eastAsia="Times New Roman" w:cs="Arial"/>
          <w:i/>
          <w:sz w:val="24"/>
          <w:szCs w:val="24"/>
          <w:lang w:eastAsia="es-CL"/>
        </w:rPr>
        <w:t>obstáculos técnicos al comercio</w:t>
      </w:r>
      <w:r>
        <w:rPr>
          <w:rFonts w:eastAsia="Times New Roman" w:cs="Arial"/>
          <w:sz w:val="24"/>
          <w:szCs w:val="24"/>
          <w:lang w:eastAsia="es-CL"/>
        </w:rPr>
        <w:t>”, indica la Carta.</w:t>
      </w:r>
    </w:p>
    <w:p w:rsidR="00FC0530" w:rsidRPr="002A62ED" w:rsidRDefault="002A62ED" w:rsidP="002A62ED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Las organizaciones llaman a los Presid</w:t>
      </w:r>
      <w:r w:rsidR="00F319C5">
        <w:rPr>
          <w:rFonts w:ascii="Calibri" w:hAnsi="Calibri"/>
          <w:sz w:val="24"/>
          <w:szCs w:val="24"/>
        </w:rPr>
        <w:t>entes</w:t>
      </w:r>
      <w:r>
        <w:rPr>
          <w:rFonts w:ascii="Calibri" w:hAnsi="Calibri"/>
          <w:sz w:val="24"/>
          <w:szCs w:val="24"/>
        </w:rPr>
        <w:t xml:space="preserve"> a “</w:t>
      </w:r>
      <w:r w:rsidR="00FC0530">
        <w:rPr>
          <w:rFonts w:ascii="Calibri" w:hAnsi="Calibri"/>
          <w:sz w:val="24"/>
          <w:szCs w:val="24"/>
        </w:rPr>
        <w:t xml:space="preserve">asegurar que </w:t>
      </w:r>
      <w:r w:rsidR="00FC0530" w:rsidRPr="002A62ED">
        <w:rPr>
          <w:rFonts w:ascii="Calibri" w:hAnsi="Calibri"/>
          <w:sz w:val="24"/>
          <w:szCs w:val="24"/>
        </w:rPr>
        <w:t>c</w:t>
      </w:r>
      <w:r w:rsidR="00FC0530" w:rsidRPr="002A62ED">
        <w:rPr>
          <w:sz w:val="24"/>
          <w:szCs w:val="24"/>
        </w:rPr>
        <w:t>ualquier política pública que proteja a los consumidores de eventuales abusos o favorezca sus intereses, se exceptúe de caer bajo el sistema de arbitraje inversor- Estado</w:t>
      </w:r>
      <w:r w:rsidRPr="002A62ED">
        <w:rPr>
          <w:sz w:val="24"/>
          <w:szCs w:val="24"/>
        </w:rPr>
        <w:t>”</w:t>
      </w:r>
      <w:r w:rsidR="00FC0530" w:rsidRPr="002A62ED">
        <w:rPr>
          <w:sz w:val="24"/>
          <w:szCs w:val="24"/>
        </w:rPr>
        <w:t xml:space="preserve">. </w:t>
      </w:r>
    </w:p>
    <w:p w:rsidR="00FC0530" w:rsidRDefault="002A62ED" w:rsidP="002A62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También expresan su preocupación por </w:t>
      </w:r>
      <w:r w:rsidR="00FC0530">
        <w:rPr>
          <w:rFonts w:ascii="Calibri" w:hAnsi="Calibri"/>
          <w:sz w:val="24"/>
          <w:szCs w:val="24"/>
        </w:rPr>
        <w:t>el mecanismo de entrada en vigencia del TPP</w:t>
      </w:r>
      <w:r>
        <w:rPr>
          <w:rFonts w:ascii="Calibri" w:hAnsi="Calibri"/>
          <w:sz w:val="24"/>
          <w:szCs w:val="24"/>
        </w:rPr>
        <w:t xml:space="preserve"> “</w:t>
      </w:r>
      <w:r w:rsidR="00FC0530">
        <w:rPr>
          <w:rFonts w:ascii="Calibri" w:hAnsi="Calibri"/>
          <w:sz w:val="24"/>
          <w:szCs w:val="24"/>
        </w:rPr>
        <w:t>que podría, a lo largo de ese proceso, renegociar diversos temas e inmiscuirse arbitrariamente en las normativas y legislaciones internas, amenazando paralelamente nuestra soberanía</w:t>
      </w:r>
      <w:r>
        <w:rPr>
          <w:rFonts w:ascii="Calibri" w:hAnsi="Calibri"/>
          <w:sz w:val="24"/>
          <w:szCs w:val="24"/>
        </w:rPr>
        <w:t>”</w:t>
      </w:r>
      <w:r w:rsidR="00FC0530">
        <w:rPr>
          <w:rFonts w:ascii="Calibri" w:hAnsi="Calibri"/>
          <w:sz w:val="24"/>
          <w:szCs w:val="24"/>
        </w:rPr>
        <w:t>.</w:t>
      </w:r>
    </w:p>
    <w:p w:rsidR="00FC0530" w:rsidRDefault="002A62ED" w:rsidP="002A62ED">
      <w:p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Las organizaciones de Perú, México y Chile, junto a Consumers International</w:t>
      </w:r>
      <w:r w:rsidR="00EA165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concluyen </w:t>
      </w:r>
      <w:r w:rsidR="00F319C5">
        <w:rPr>
          <w:rFonts w:ascii="Calibri" w:hAnsi="Calibri"/>
          <w:sz w:val="24"/>
          <w:szCs w:val="24"/>
        </w:rPr>
        <w:t>enfatizando en la responsabilidad histórica de los Ejecutivos de esos tres países que “tiene</w:t>
      </w:r>
      <w:r w:rsidR="00FC0530">
        <w:rPr>
          <w:sz w:val="24"/>
          <w:szCs w:val="24"/>
        </w:rPr>
        <w:t>n también en esta hora la oportunidad de fortalecer nuestras democracias abriendo los textos que se negocian al escrutinio público</w:t>
      </w:r>
      <w:r w:rsidR="00F319C5">
        <w:rPr>
          <w:sz w:val="24"/>
          <w:szCs w:val="24"/>
        </w:rPr>
        <w:t>”</w:t>
      </w:r>
      <w:r w:rsidR="00FC0530">
        <w:rPr>
          <w:sz w:val="24"/>
          <w:szCs w:val="24"/>
        </w:rPr>
        <w:t>.</w:t>
      </w:r>
    </w:p>
    <w:p w:rsidR="00FC0530" w:rsidRPr="007511EC" w:rsidRDefault="00F319C5" w:rsidP="002A62ED">
      <w:pPr>
        <w:jc w:val="both"/>
        <w:rPr>
          <w:sz w:val="24"/>
          <w:szCs w:val="24"/>
        </w:rPr>
      </w:pPr>
      <w:r>
        <w:rPr>
          <w:sz w:val="24"/>
          <w:szCs w:val="24"/>
        </w:rPr>
        <w:t>Sólo tres capítulos del TPP, de u</w:t>
      </w:r>
      <w:r w:rsidR="00EA165F">
        <w:rPr>
          <w:sz w:val="24"/>
          <w:szCs w:val="24"/>
        </w:rPr>
        <w:t>nos</w:t>
      </w:r>
      <w:r>
        <w:rPr>
          <w:sz w:val="24"/>
          <w:szCs w:val="24"/>
        </w:rPr>
        <w:t xml:space="preserve"> 30, han podido ser conocidos gracias a las filtraciones de medios internacionales. En algunos de </w:t>
      </w:r>
      <w:r w:rsidR="00EA165F">
        <w:rPr>
          <w:sz w:val="24"/>
          <w:szCs w:val="24"/>
        </w:rPr>
        <w:t>los</w:t>
      </w:r>
      <w:r>
        <w:rPr>
          <w:sz w:val="24"/>
          <w:szCs w:val="24"/>
        </w:rPr>
        <w:t xml:space="preserve"> tres países</w:t>
      </w:r>
      <w:r w:rsidR="00EA165F">
        <w:rPr>
          <w:sz w:val="24"/>
          <w:szCs w:val="24"/>
        </w:rPr>
        <w:t xml:space="preserve"> mencionados</w:t>
      </w:r>
      <w:r>
        <w:rPr>
          <w:sz w:val="24"/>
          <w:szCs w:val="24"/>
        </w:rPr>
        <w:t xml:space="preserve"> ha habido iniciativas gubernamentales para informar a la sociedad civil</w:t>
      </w:r>
      <w:r w:rsidR="00857393">
        <w:rPr>
          <w:sz w:val="24"/>
          <w:szCs w:val="24"/>
        </w:rPr>
        <w:t xml:space="preserve">, lo que ha sido valorado como </w:t>
      </w:r>
      <w:r w:rsidR="00857393" w:rsidRPr="007511EC">
        <w:rPr>
          <w:sz w:val="24"/>
          <w:szCs w:val="24"/>
        </w:rPr>
        <w:t>in</w:t>
      </w:r>
      <w:r w:rsidR="007511EC" w:rsidRPr="007511EC">
        <w:rPr>
          <w:sz w:val="24"/>
          <w:szCs w:val="24"/>
        </w:rPr>
        <w:t>s</w:t>
      </w:r>
      <w:r w:rsidR="00857393" w:rsidRPr="007511EC">
        <w:rPr>
          <w:sz w:val="24"/>
          <w:szCs w:val="24"/>
        </w:rPr>
        <w:t>uficiente por las organizaciones de c</w:t>
      </w:r>
      <w:r w:rsidR="007511EC" w:rsidRPr="007511EC">
        <w:rPr>
          <w:sz w:val="24"/>
          <w:szCs w:val="24"/>
        </w:rPr>
        <w:t>onsumidores que participan allí.</w:t>
      </w:r>
    </w:p>
    <w:p w:rsidR="007511EC" w:rsidRDefault="007511EC" w:rsidP="002A62ED">
      <w:pPr>
        <w:jc w:val="both"/>
        <w:rPr>
          <w:sz w:val="24"/>
          <w:szCs w:val="24"/>
        </w:rPr>
      </w:pPr>
      <w:r w:rsidRPr="007511EC">
        <w:rPr>
          <w:sz w:val="24"/>
          <w:szCs w:val="24"/>
        </w:rPr>
        <w:t>En el</w:t>
      </w:r>
      <w:r w:rsidRPr="007511EC">
        <w:rPr>
          <w:sz w:val="24"/>
          <w:szCs w:val="24"/>
        </w:rPr>
        <w:t xml:space="preserve"> TPP</w:t>
      </w:r>
      <w:r w:rsidRPr="007511EC">
        <w:rPr>
          <w:sz w:val="24"/>
          <w:szCs w:val="24"/>
        </w:rPr>
        <w:t>, que surgió como tal en el año 2010,</w:t>
      </w:r>
      <w:r w:rsidRPr="007511EC">
        <w:rPr>
          <w:sz w:val="24"/>
          <w:szCs w:val="24"/>
        </w:rPr>
        <w:t xml:space="preserve"> </w:t>
      </w:r>
      <w:r w:rsidRPr="007511EC">
        <w:rPr>
          <w:sz w:val="24"/>
          <w:szCs w:val="24"/>
        </w:rPr>
        <w:t>doce países</w:t>
      </w:r>
      <w:r>
        <w:rPr>
          <w:rStyle w:val="Refdenotaalfinal"/>
          <w:sz w:val="24"/>
          <w:szCs w:val="24"/>
        </w:rPr>
        <w:endnoteReference w:id="1"/>
      </w:r>
      <w:r w:rsidRPr="007511EC">
        <w:rPr>
          <w:sz w:val="24"/>
          <w:szCs w:val="24"/>
        </w:rPr>
        <w:t xml:space="preserve"> </w:t>
      </w:r>
      <w:r w:rsidRPr="007511EC">
        <w:rPr>
          <w:sz w:val="24"/>
          <w:szCs w:val="24"/>
        </w:rPr>
        <w:t>negocia</w:t>
      </w:r>
      <w:r w:rsidRPr="007511EC">
        <w:rPr>
          <w:sz w:val="24"/>
          <w:szCs w:val="24"/>
        </w:rPr>
        <w:t>n en secreto</w:t>
      </w:r>
      <w:r w:rsidRPr="007511EC">
        <w:rPr>
          <w:sz w:val="24"/>
          <w:szCs w:val="24"/>
        </w:rPr>
        <w:t xml:space="preserve"> asuntos que van mucho más allá de los aranceles. Desde empresas públicas a temas laborales, pasando por Internet, cultura, medio ambiente, y propiedad intelectual, a inversiones y acceso a mercados, así como un</w:t>
      </w:r>
      <w:r w:rsidRPr="007511EC">
        <w:rPr>
          <w:sz w:val="24"/>
          <w:szCs w:val="24"/>
        </w:rPr>
        <w:t xml:space="preserve">a polémica forma </w:t>
      </w:r>
      <w:r w:rsidRPr="007511EC">
        <w:rPr>
          <w:sz w:val="24"/>
          <w:szCs w:val="24"/>
        </w:rPr>
        <w:t xml:space="preserve">de </w:t>
      </w:r>
      <w:r w:rsidRPr="007511EC">
        <w:rPr>
          <w:sz w:val="24"/>
          <w:szCs w:val="24"/>
        </w:rPr>
        <w:t>certificación</w:t>
      </w:r>
      <w:r w:rsidRPr="007511EC">
        <w:rPr>
          <w:sz w:val="24"/>
          <w:szCs w:val="24"/>
        </w:rPr>
        <w:t xml:space="preserve"> del tr</w:t>
      </w:r>
      <w:r w:rsidRPr="007511EC">
        <w:rPr>
          <w:sz w:val="24"/>
          <w:szCs w:val="24"/>
        </w:rPr>
        <w:t>atado para que pueda aplicarse.</w:t>
      </w:r>
    </w:p>
    <w:p w:rsidR="000A5F59" w:rsidRDefault="000A5F59" w:rsidP="002A62ED">
      <w:pPr>
        <w:jc w:val="both"/>
        <w:rPr>
          <w:sz w:val="24"/>
          <w:szCs w:val="24"/>
        </w:rPr>
      </w:pPr>
    </w:p>
    <w:p w:rsidR="000A5F59" w:rsidRDefault="000A5F59" w:rsidP="000A5F59">
      <w:pPr>
        <w:jc w:val="both"/>
        <w:rPr>
          <w:rStyle w:val="nfasis"/>
          <w:i w:val="0"/>
          <w:sz w:val="24"/>
          <w:szCs w:val="24"/>
        </w:rPr>
      </w:pPr>
      <w:r w:rsidRPr="000A5F59">
        <w:rPr>
          <w:b/>
          <w:sz w:val="24"/>
          <w:szCs w:val="24"/>
        </w:rPr>
        <w:t>Nota para los editores:</w:t>
      </w:r>
      <w:r w:rsidRPr="000A5F59">
        <w:rPr>
          <w:rStyle w:val="nfasis"/>
          <w:sz w:val="24"/>
          <w:szCs w:val="24"/>
        </w:rPr>
        <w:t xml:space="preserve"> </w:t>
      </w:r>
    </w:p>
    <w:p w:rsidR="000A5F59" w:rsidRPr="005B1991" w:rsidRDefault="000A5F59" w:rsidP="006E4D4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991">
        <w:rPr>
          <w:rStyle w:val="nfasis"/>
          <w:i w:val="0"/>
          <w:sz w:val="24"/>
          <w:szCs w:val="24"/>
        </w:rPr>
        <w:t>Consumers International (CI) es una federación mundial de organizaciones de consumidores que trabaja en conjunto con sus asociados</w:t>
      </w:r>
      <w:r w:rsidRPr="005B1991">
        <w:rPr>
          <w:rStyle w:val="nfasis"/>
          <w:sz w:val="24"/>
          <w:szCs w:val="24"/>
        </w:rPr>
        <w:t xml:space="preserve">, </w:t>
      </w:r>
      <w:r w:rsidRPr="005B1991">
        <w:rPr>
          <w:rStyle w:val="hps"/>
          <w:iCs/>
          <w:sz w:val="24"/>
          <w:szCs w:val="24"/>
        </w:rPr>
        <w:t>más de 250</w:t>
      </w:r>
      <w:r w:rsidRPr="005B1991">
        <w:rPr>
          <w:rStyle w:val="nfasis"/>
          <w:sz w:val="24"/>
          <w:szCs w:val="24"/>
        </w:rPr>
        <w:t xml:space="preserve"> </w:t>
      </w:r>
      <w:r w:rsidRPr="005B1991">
        <w:rPr>
          <w:rStyle w:val="hps"/>
          <w:iCs/>
          <w:sz w:val="24"/>
          <w:szCs w:val="24"/>
        </w:rPr>
        <w:t>organizaciones miembros en</w:t>
      </w:r>
      <w:r w:rsidRPr="005B1991">
        <w:rPr>
          <w:rStyle w:val="nfasis"/>
          <w:sz w:val="24"/>
          <w:szCs w:val="24"/>
        </w:rPr>
        <w:t xml:space="preserve"> </w:t>
      </w:r>
      <w:r w:rsidRPr="005B1991">
        <w:rPr>
          <w:rStyle w:val="hps"/>
          <w:iCs/>
          <w:sz w:val="24"/>
          <w:szCs w:val="24"/>
        </w:rPr>
        <w:t>120</w:t>
      </w:r>
      <w:r w:rsidRPr="005B1991">
        <w:rPr>
          <w:rStyle w:val="nfasis"/>
          <w:sz w:val="24"/>
          <w:szCs w:val="24"/>
        </w:rPr>
        <w:t xml:space="preserve"> </w:t>
      </w:r>
      <w:r w:rsidRPr="005B1991">
        <w:rPr>
          <w:rStyle w:val="hps"/>
          <w:iCs/>
          <w:sz w:val="24"/>
          <w:szCs w:val="24"/>
        </w:rPr>
        <w:t>países</w:t>
      </w:r>
      <w:r w:rsidRPr="005B1991">
        <w:rPr>
          <w:rStyle w:val="nfasis"/>
          <w:sz w:val="24"/>
          <w:szCs w:val="24"/>
        </w:rPr>
        <w:t>,</w:t>
      </w:r>
      <w:r w:rsidRPr="005B1991">
        <w:rPr>
          <w:rStyle w:val="nfasis"/>
          <w:i w:val="0"/>
          <w:sz w:val="24"/>
          <w:szCs w:val="24"/>
        </w:rPr>
        <w:t xml:space="preserve"> y actúa como la única voz global autorizada e independiente de los consumidores.</w:t>
      </w:r>
      <w:r w:rsidR="005B1991">
        <w:rPr>
          <w:rStyle w:val="nfasis"/>
          <w:i w:val="0"/>
          <w:sz w:val="24"/>
          <w:szCs w:val="24"/>
        </w:rPr>
        <w:t xml:space="preserve"> </w:t>
      </w:r>
      <w:hyperlink r:id="rId9" w:history="1">
        <w:r w:rsidRPr="005B1991">
          <w:rPr>
            <w:rStyle w:val="Hipervnculo"/>
            <w:sz w:val="24"/>
            <w:szCs w:val="24"/>
          </w:rPr>
          <w:t>http://es.consumersinternational.org/</w:t>
        </w:r>
      </w:hyperlink>
      <w:r w:rsidRPr="005B1991">
        <w:rPr>
          <w:rStyle w:val="Hipervnculo"/>
          <w:sz w:val="24"/>
          <w:szCs w:val="24"/>
        </w:rPr>
        <w:t xml:space="preserve">  </w:t>
      </w:r>
      <w:hyperlink r:id="rId10" w:history="1">
        <w:r w:rsidRPr="005B1991">
          <w:rPr>
            <w:rStyle w:val="Hipervnculo"/>
            <w:sz w:val="24"/>
            <w:szCs w:val="24"/>
          </w:rPr>
          <w:t>http://www.consumersinternational.org/</w:t>
        </w:r>
      </w:hyperlink>
      <w:r w:rsidR="005B1991">
        <w:rPr>
          <w:rStyle w:val="Hipervnculo"/>
          <w:sz w:val="24"/>
          <w:szCs w:val="24"/>
        </w:rPr>
        <w:br/>
      </w:r>
    </w:p>
    <w:p w:rsidR="000A5F59" w:rsidRPr="005B1991" w:rsidRDefault="000A5F59" w:rsidP="005B199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1991">
        <w:rPr>
          <w:sz w:val="24"/>
          <w:szCs w:val="24"/>
        </w:rPr>
        <w:t>Firman la Carta Pública ASPEC (Perú), El Poder del Consumidor, Vía Orgánica, Colectivo Ecologista Jalisco (México)</w:t>
      </w:r>
      <w:r w:rsidR="000456F4" w:rsidRPr="005B1991">
        <w:rPr>
          <w:sz w:val="24"/>
          <w:szCs w:val="24"/>
        </w:rPr>
        <w:t>,</w:t>
      </w:r>
      <w:r w:rsidRPr="005B1991">
        <w:rPr>
          <w:sz w:val="24"/>
          <w:szCs w:val="24"/>
        </w:rPr>
        <w:t xml:space="preserve"> O</w:t>
      </w:r>
      <w:r w:rsidR="005B1991" w:rsidRPr="005B1991">
        <w:rPr>
          <w:sz w:val="24"/>
          <w:szCs w:val="24"/>
        </w:rPr>
        <w:t>DECU, CONADECUS, FOJUCC (Chile), y la Oficina de Consumers International para América Latina y el Caribe.</w:t>
      </w:r>
    </w:p>
    <w:p w:rsidR="000A5F59" w:rsidRDefault="000A5F59" w:rsidP="002A62ED">
      <w:pPr>
        <w:jc w:val="both"/>
        <w:rPr>
          <w:sz w:val="24"/>
          <w:szCs w:val="24"/>
        </w:rPr>
      </w:pPr>
    </w:p>
    <w:p w:rsidR="000A5F59" w:rsidRPr="007511EC" w:rsidRDefault="000A5F59" w:rsidP="002A62ED">
      <w:pPr>
        <w:jc w:val="both"/>
        <w:rPr>
          <w:sz w:val="24"/>
          <w:szCs w:val="24"/>
        </w:rPr>
      </w:pPr>
    </w:p>
    <w:sectPr w:rsidR="000A5F59" w:rsidRPr="00751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DF" w:rsidRDefault="009865DF" w:rsidP="007511EC">
      <w:pPr>
        <w:spacing w:after="0" w:line="240" w:lineRule="auto"/>
      </w:pPr>
      <w:r>
        <w:separator/>
      </w:r>
    </w:p>
  </w:endnote>
  <w:endnote w:type="continuationSeparator" w:id="0">
    <w:p w:rsidR="009865DF" w:rsidRDefault="009865DF" w:rsidP="007511EC">
      <w:pPr>
        <w:spacing w:after="0" w:line="240" w:lineRule="auto"/>
      </w:pPr>
      <w:r>
        <w:continuationSeparator/>
      </w:r>
    </w:p>
  </w:endnote>
  <w:endnote w:id="1">
    <w:p w:rsidR="007511EC" w:rsidRDefault="007511E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t>Australia, Brunei, Canadá, Chile, Estados Unidos, Malasia, México, Japón, Nueva Zelanda, Perú, Singapur y Vietnam.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DF" w:rsidRDefault="009865DF" w:rsidP="007511EC">
      <w:pPr>
        <w:spacing w:after="0" w:line="240" w:lineRule="auto"/>
      </w:pPr>
      <w:r>
        <w:separator/>
      </w:r>
    </w:p>
  </w:footnote>
  <w:footnote w:type="continuationSeparator" w:id="0">
    <w:p w:rsidR="009865DF" w:rsidRDefault="009865DF" w:rsidP="0075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8F4"/>
    <w:multiLevelType w:val="hybridMultilevel"/>
    <w:tmpl w:val="BC0251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0"/>
    <w:rsid w:val="000456F4"/>
    <w:rsid w:val="000A5F59"/>
    <w:rsid w:val="002A62ED"/>
    <w:rsid w:val="002E0680"/>
    <w:rsid w:val="003B1DFB"/>
    <w:rsid w:val="005B1991"/>
    <w:rsid w:val="007511EC"/>
    <w:rsid w:val="00857393"/>
    <w:rsid w:val="00931096"/>
    <w:rsid w:val="009865DF"/>
    <w:rsid w:val="00A47C12"/>
    <w:rsid w:val="00CE4488"/>
    <w:rsid w:val="00CF4942"/>
    <w:rsid w:val="00D4773B"/>
    <w:rsid w:val="00E007C2"/>
    <w:rsid w:val="00E826FD"/>
    <w:rsid w:val="00EA165F"/>
    <w:rsid w:val="00F319C5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75BA9B-4008-4AFB-A944-7304E32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511E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511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511E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5F59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A5F59"/>
    <w:rPr>
      <w:i/>
      <w:iCs/>
    </w:rPr>
  </w:style>
  <w:style w:type="character" w:customStyle="1" w:styleId="hps">
    <w:name w:val="hps"/>
    <w:basedOn w:val="Fuentedeprrafopredeter"/>
    <w:rsid w:val="000A5F59"/>
  </w:style>
  <w:style w:type="paragraph" w:styleId="Prrafodelista">
    <w:name w:val="List Paragraph"/>
    <w:basedOn w:val="Normal"/>
    <w:uiPriority w:val="34"/>
    <w:qFormat/>
    <w:rsid w:val="005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mersinternation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consumersinternational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A0C4-1E48-4C29-A1A4-A14A257A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Ortiz</dc:creator>
  <cp:keywords/>
  <dc:description/>
  <cp:lastModifiedBy>Marcela Ortiz</cp:lastModifiedBy>
  <cp:revision>14</cp:revision>
  <dcterms:created xsi:type="dcterms:W3CDTF">2015-09-09T15:39:00Z</dcterms:created>
  <dcterms:modified xsi:type="dcterms:W3CDTF">2015-09-09T16:45:00Z</dcterms:modified>
</cp:coreProperties>
</file>